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1E" w:rsidRDefault="00ED111E" w:rsidP="00ED111E">
      <w:pPr>
        <w:pStyle w:val="Sarakstarindkopa"/>
        <w:numPr>
          <w:ilvl w:val="0"/>
          <w:numId w:val="2"/>
        </w:numPr>
        <w:rPr>
          <w:lang w:val="lv-LV"/>
        </w:rPr>
      </w:pPr>
      <w:r w:rsidRPr="008C4C5D">
        <w:rPr>
          <w:b/>
          <w:u w:val="single"/>
          <w:lang w:val="lv-LV"/>
        </w:rPr>
        <w:t>Lomu spēlē</w:t>
      </w:r>
      <w:r w:rsidRPr="00ED111E">
        <w:rPr>
          <w:lang w:val="lv-LV"/>
        </w:rPr>
        <w:t xml:space="preserve"> darbojās (a) aktīvie iedzīvotāji, (b) uzņēmēji, (c) pašvaldības, (d) VRG, (e) LAD, (f) ZM un (g) LEADER pieeja (EUR + mērķi). Uz lapas līdztekus nosaukumam bija bulta ar noteiktu virzienu.</w:t>
      </w:r>
    </w:p>
    <w:p w:rsidR="00ED111E" w:rsidRPr="00ED111E" w:rsidRDefault="00ED111E" w:rsidP="00ED111E">
      <w:pPr>
        <w:pStyle w:val="Sarakstarindkopa"/>
        <w:rPr>
          <w:lang w:val="lv-LV"/>
        </w:rPr>
      </w:pPr>
    </w:p>
    <w:p w:rsidR="002B1D39" w:rsidRPr="00ED111E" w:rsidRDefault="00ED111E" w:rsidP="00ED111E">
      <w:pPr>
        <w:pStyle w:val="Sarakstarindkopa"/>
        <w:numPr>
          <w:ilvl w:val="0"/>
          <w:numId w:val="2"/>
        </w:numPr>
        <w:rPr>
          <w:lang w:val="lv-LV"/>
        </w:rPr>
      </w:pPr>
      <w:r w:rsidRPr="00ED111E">
        <w:rPr>
          <w:lang w:val="lv-LV"/>
        </w:rPr>
        <w:t xml:space="preserve"> </w:t>
      </w:r>
      <w:r w:rsidRPr="008C4C5D">
        <w:rPr>
          <w:b/>
          <w:u w:val="single"/>
          <w:lang w:val="lv-LV"/>
        </w:rPr>
        <w:t>Ar kādiem izaicinājumiem/problēmsituācijām mēs saskaramies</w:t>
      </w:r>
      <w:r w:rsidRPr="00ED111E">
        <w:rPr>
          <w:lang w:val="lv-LV"/>
        </w:rPr>
        <w:t xml:space="preserve"> vadības kontekstā?</w:t>
      </w:r>
    </w:p>
    <w:p w:rsidR="00ED111E" w:rsidRDefault="00ED111E" w:rsidP="00ED111E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 xml:space="preserve">Nemākam </w:t>
      </w:r>
      <w:r w:rsidR="005A6061">
        <w:rPr>
          <w:lang w:val="lv-LV"/>
        </w:rPr>
        <w:t>deleģēt</w:t>
      </w:r>
      <w:r>
        <w:rPr>
          <w:lang w:val="lv-LV"/>
        </w:rPr>
        <w:t>: gribam kontrolēt un pārbaudīt;</w:t>
      </w:r>
    </w:p>
    <w:p w:rsidR="00ED111E" w:rsidRDefault="00ED111E" w:rsidP="00ED111E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Uzdevums jāprot skaidri formulēt;</w:t>
      </w:r>
    </w:p>
    <w:p w:rsidR="00ED111E" w:rsidRDefault="00ED111E" w:rsidP="00ED111E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Komunikācija, lai otra puse saprot un nerodas konflikti;</w:t>
      </w:r>
    </w:p>
    <w:p w:rsidR="00ED111E" w:rsidRDefault="00ED111E" w:rsidP="00ED111E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Grūti aizrādīt;</w:t>
      </w:r>
    </w:p>
    <w:p w:rsidR="00ED111E" w:rsidRDefault="00ED111E" w:rsidP="00ED111E">
      <w:pPr>
        <w:pStyle w:val="Sarakstarindkopa"/>
        <w:numPr>
          <w:ilvl w:val="0"/>
          <w:numId w:val="1"/>
        </w:numPr>
        <w:rPr>
          <w:lang w:val="lv-LV"/>
        </w:rPr>
      </w:pPr>
      <w:r>
        <w:rPr>
          <w:lang w:val="lv-LV"/>
        </w:rPr>
        <w:t>Nav komandas, esam vientuļi.</w:t>
      </w:r>
    </w:p>
    <w:p w:rsidR="00353A62" w:rsidRDefault="00353A62" w:rsidP="00353A62">
      <w:pPr>
        <w:pStyle w:val="Sarakstarindkopa"/>
        <w:rPr>
          <w:lang w:val="lv-LV"/>
        </w:rPr>
      </w:pPr>
    </w:p>
    <w:p w:rsidR="008C4C5D" w:rsidRDefault="008C4C5D" w:rsidP="008C4C5D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K</w:t>
      </w:r>
      <w:r w:rsidRPr="008C4C5D">
        <w:rPr>
          <w:lang w:val="lv-LV"/>
        </w:rPr>
        <w:t xml:space="preserve">o mēs sakām (7%) </w:t>
      </w:r>
      <w:r>
        <w:rPr>
          <w:lang w:val="lv-LV"/>
        </w:rPr>
        <w:t>un kā mēs to darām (93%).</w:t>
      </w:r>
      <w:r w:rsidRPr="008C4C5D">
        <w:rPr>
          <w:lang w:val="lv-LV"/>
        </w:rPr>
        <w:cr/>
      </w:r>
      <w:r w:rsidR="00353A62">
        <w:rPr>
          <w:noProof/>
          <w:lang w:val="lv-LV" w:eastAsia="lv-LV"/>
        </w:rPr>
        <w:drawing>
          <wp:inline distT="0" distB="0" distL="0" distR="0" wp14:anchorId="14DB3BEB" wp14:editId="3996571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111E" w:rsidRDefault="00ED111E" w:rsidP="008C4C5D">
      <w:pPr>
        <w:ind w:left="360"/>
        <w:rPr>
          <w:lang w:val="lv-LV"/>
        </w:rPr>
      </w:pPr>
    </w:p>
    <w:p w:rsidR="008C4C5D" w:rsidRDefault="008C4C5D" w:rsidP="008C4C5D">
      <w:pPr>
        <w:ind w:left="360"/>
        <w:rPr>
          <w:lang w:val="lv-LV"/>
        </w:rPr>
      </w:pPr>
    </w:p>
    <w:p w:rsidR="008C4C5D" w:rsidRDefault="008C4C5D" w:rsidP="008C4C5D">
      <w:pPr>
        <w:pStyle w:val="Sarakstarindkopa"/>
        <w:numPr>
          <w:ilvl w:val="0"/>
          <w:numId w:val="2"/>
        </w:numPr>
        <w:rPr>
          <w:u w:val="single"/>
          <w:lang w:val="lv-LV"/>
        </w:rPr>
      </w:pPr>
      <w:r w:rsidRPr="008C4C5D">
        <w:rPr>
          <w:u w:val="single"/>
          <w:lang w:val="lv-LV"/>
        </w:rPr>
        <w:t xml:space="preserve">Ko mums vajag </w:t>
      </w:r>
      <w:r w:rsidR="00145E6F">
        <w:rPr>
          <w:b/>
          <w:caps/>
          <w:u w:val="single"/>
          <w:lang w:val="lv-LV"/>
        </w:rPr>
        <w:t>turpinā</w:t>
      </w:r>
      <w:r>
        <w:rPr>
          <w:b/>
          <w:caps/>
          <w:u w:val="single"/>
          <w:lang w:val="lv-LV"/>
        </w:rPr>
        <w:t>t</w:t>
      </w:r>
      <w:r w:rsidRPr="008C4C5D">
        <w:rPr>
          <w:b/>
          <w:caps/>
          <w:u w:val="single"/>
          <w:lang w:val="lv-LV"/>
        </w:rPr>
        <w:t xml:space="preserve"> darīt</w:t>
      </w:r>
      <w:r w:rsidRPr="008C4C5D">
        <w:rPr>
          <w:u w:val="single"/>
          <w:lang w:val="lv-LV"/>
        </w:rPr>
        <w:t xml:space="preserve">? </w:t>
      </w:r>
    </w:p>
    <w:p w:rsidR="008C4C5D" w:rsidRPr="00145E6F" w:rsidRDefault="00145E6F" w:rsidP="008C4C5D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Komunikācija visos līmeņos;</w:t>
      </w:r>
    </w:p>
    <w:p w:rsidR="00145E6F" w:rsidRPr="00145E6F" w:rsidRDefault="00145E6F" w:rsidP="008C4C5D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Attīstīt idejas;</w:t>
      </w:r>
    </w:p>
    <w:p w:rsidR="00145E6F" w:rsidRPr="00145E6F" w:rsidRDefault="00145E6F" w:rsidP="008C4C5D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Atrast iekšējos resursus (nepadoties)!!!</w:t>
      </w:r>
    </w:p>
    <w:p w:rsidR="00145E6F" w:rsidRPr="00145E6F" w:rsidRDefault="00145E6F" w:rsidP="008C4C5D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Saglabāt humoru;</w:t>
      </w:r>
    </w:p>
    <w:p w:rsidR="00145E6F" w:rsidRPr="00145E6F" w:rsidRDefault="00145E6F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Jauni risinājumi vecajām problēmām;</w:t>
      </w:r>
    </w:p>
    <w:p w:rsidR="00145E6F" w:rsidRPr="00145E6F" w:rsidRDefault="00145E6F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Nekad nepārstāt brīnīties un mācīties!</w:t>
      </w:r>
    </w:p>
    <w:p w:rsidR="00145E6F" w:rsidRPr="00145E6F" w:rsidRDefault="00145E6F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Komunicēt, sarunāties, ieklausīties, palīdzēt!</w:t>
      </w:r>
      <w:r w:rsidR="005A6061">
        <w:rPr>
          <w:lang w:val="lv-LV"/>
        </w:rPr>
        <w:t xml:space="preserve"> Esam vienā laivā;</w:t>
      </w:r>
      <w:bookmarkStart w:id="0" w:name="_GoBack"/>
      <w:bookmarkEnd w:id="0"/>
    </w:p>
    <w:p w:rsidR="00145E6F" w:rsidRPr="00145E6F" w:rsidRDefault="00145E6F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 xml:space="preserve">Kopīgas tikšanās, saieti, </w:t>
      </w:r>
      <w:proofErr w:type="spellStart"/>
      <w:r>
        <w:rPr>
          <w:lang w:val="lv-LV"/>
        </w:rPr>
        <w:t>čati</w:t>
      </w:r>
      <w:proofErr w:type="spellEnd"/>
      <w:r>
        <w:rPr>
          <w:lang w:val="lv-LV"/>
        </w:rPr>
        <w:t xml:space="preserve"> u.tml.</w:t>
      </w:r>
    </w:p>
    <w:p w:rsidR="00145E6F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lastRenderedPageBreak/>
        <w:t>Turpināt strādāt ar sasniegto un jaunā kvalitātē!</w:t>
      </w:r>
    </w:p>
    <w:p w:rsidR="0094746B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Ņemt vērā savu un citu pieredzi!</w:t>
      </w:r>
    </w:p>
    <w:p w:rsidR="0094746B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Sadarboties un attīstīties!</w:t>
      </w:r>
    </w:p>
    <w:p w:rsidR="0094746B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Iet uz augšu!</w:t>
      </w:r>
    </w:p>
    <w:p w:rsidR="0094746B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 xml:space="preserve">Smaidīt </w:t>
      </w:r>
      <w:r w:rsidRPr="0094746B">
        <w:rPr>
          <w:lang w:val="lv-LV"/>
        </w:rPr>
        <w:sym w:font="Wingdings" w:char="F04A"/>
      </w:r>
    </w:p>
    <w:p w:rsidR="0094746B" w:rsidRPr="0094746B" w:rsidRDefault="0094746B" w:rsidP="00145E6F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Mīlēt un cienīt!</w:t>
      </w:r>
    </w:p>
    <w:p w:rsidR="0094746B" w:rsidRPr="00145E6F" w:rsidRDefault="0094746B" w:rsidP="0094746B">
      <w:pPr>
        <w:pStyle w:val="Sarakstarindkopa"/>
        <w:ind w:left="1440"/>
        <w:rPr>
          <w:u w:val="single"/>
          <w:lang w:val="lv-LV"/>
        </w:rPr>
      </w:pPr>
    </w:p>
    <w:p w:rsidR="008C4C5D" w:rsidRDefault="008C4C5D" w:rsidP="008C4C5D">
      <w:pPr>
        <w:pStyle w:val="Sarakstarindkopa"/>
        <w:numPr>
          <w:ilvl w:val="0"/>
          <w:numId w:val="2"/>
        </w:numPr>
        <w:rPr>
          <w:u w:val="single"/>
          <w:lang w:val="lv-LV"/>
        </w:rPr>
      </w:pPr>
      <w:r w:rsidRPr="008C4C5D">
        <w:rPr>
          <w:u w:val="single"/>
          <w:lang w:val="lv-LV"/>
        </w:rPr>
        <w:t xml:space="preserve">Ko mums vajag </w:t>
      </w:r>
      <w:r>
        <w:rPr>
          <w:b/>
          <w:caps/>
          <w:u w:val="single"/>
          <w:lang w:val="lv-LV"/>
        </w:rPr>
        <w:t>sākt</w:t>
      </w:r>
      <w:r w:rsidRPr="008C4C5D">
        <w:rPr>
          <w:b/>
          <w:caps/>
          <w:u w:val="single"/>
          <w:lang w:val="lv-LV"/>
        </w:rPr>
        <w:t xml:space="preserve"> darīt</w:t>
      </w:r>
      <w:r w:rsidRPr="008C4C5D">
        <w:rPr>
          <w:u w:val="single"/>
          <w:lang w:val="lv-LV"/>
        </w:rPr>
        <w:t xml:space="preserve">? 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Meklēt (gaismas) plaisas;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Biežāk pateikt paldies!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Izvirzīt un realizēt jaunus mērķus;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Augstāk vērtēt sevi un savu darbu (un laiku)!!!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Meklēt netradicionālus risinājumus, kā sasniegt sabiedrības dažreiz ne tik dzirdīgās ausis;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Stiprināt VRG savās teritorijās, padomājot par to, ja nebūtu ES finanses. Ilglaicība!!!!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Sākt darīt ko citu, jaunu, arī ārpus LEADER, piemēram, ģitārspēle, kulinārija u.c.;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Mācīties;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Radīt vērtības;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E-pastiem atbildēt sūtītājam, ka saņemts;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Aktivizēt jauniešus;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Sākt runāt arī par nepatīkamo;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Deleģēt citiem uzdevumus;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r>
        <w:rPr>
          <w:lang w:val="lv-LV"/>
        </w:rPr>
        <w:t>Uzklausīt viedokļus;</w:t>
      </w:r>
    </w:p>
    <w:p w:rsidR="0094746B" w:rsidRPr="0094746B" w:rsidRDefault="0094746B" w:rsidP="0094746B">
      <w:pPr>
        <w:pStyle w:val="Sarakstarindkopa"/>
        <w:numPr>
          <w:ilvl w:val="1"/>
          <w:numId w:val="2"/>
        </w:numPr>
        <w:rPr>
          <w:u w:val="single"/>
          <w:lang w:val="lv-LV"/>
        </w:rPr>
      </w:pPr>
      <w:proofErr w:type="spellStart"/>
      <w:r>
        <w:rPr>
          <w:lang w:val="lv-LV"/>
        </w:rPr>
        <w:t>Nespamot</w:t>
      </w:r>
      <w:proofErr w:type="spellEnd"/>
      <w:r>
        <w:rPr>
          <w:lang w:val="lv-LV"/>
        </w:rPr>
        <w:t xml:space="preserve"> e-pastā, bet </w:t>
      </w:r>
      <w:proofErr w:type="spellStart"/>
      <w:r>
        <w:rPr>
          <w:lang w:val="lv-LV"/>
        </w:rPr>
        <w:t>FaceBook</w:t>
      </w:r>
      <w:proofErr w:type="spellEnd"/>
      <w:r>
        <w:rPr>
          <w:lang w:val="lv-LV"/>
        </w:rPr>
        <w:t>.</w:t>
      </w:r>
    </w:p>
    <w:p w:rsidR="0094746B" w:rsidRPr="0094746B" w:rsidRDefault="0094746B" w:rsidP="0094746B">
      <w:pPr>
        <w:pStyle w:val="Sarakstarindkopa"/>
        <w:ind w:left="1440"/>
        <w:rPr>
          <w:u w:val="single"/>
          <w:lang w:val="lv-LV"/>
        </w:rPr>
      </w:pPr>
    </w:p>
    <w:p w:rsidR="00145E6F" w:rsidRPr="008C4C5D" w:rsidRDefault="00145E6F" w:rsidP="00145E6F">
      <w:pPr>
        <w:pStyle w:val="Sarakstarindkopa"/>
        <w:numPr>
          <w:ilvl w:val="0"/>
          <w:numId w:val="2"/>
        </w:numPr>
        <w:rPr>
          <w:u w:val="single"/>
          <w:lang w:val="lv-LV"/>
        </w:rPr>
      </w:pPr>
      <w:r w:rsidRPr="008C4C5D">
        <w:rPr>
          <w:u w:val="single"/>
          <w:lang w:val="lv-LV"/>
        </w:rPr>
        <w:t xml:space="preserve">Ko mums vajag </w:t>
      </w:r>
      <w:r w:rsidRPr="008C4C5D">
        <w:rPr>
          <w:b/>
          <w:caps/>
          <w:u w:val="single"/>
          <w:lang w:val="lv-LV"/>
        </w:rPr>
        <w:t>pārstāt darīt</w:t>
      </w:r>
      <w:r w:rsidRPr="008C4C5D">
        <w:rPr>
          <w:u w:val="single"/>
          <w:lang w:val="lv-LV"/>
        </w:rPr>
        <w:t xml:space="preserve">? 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Pārstāt baidīties! Šaubīties! Samierināties (būt vienaldzīgiem)!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 xml:space="preserve">Pārstāt </w:t>
      </w:r>
      <w:proofErr w:type="spellStart"/>
      <w:r>
        <w:rPr>
          <w:lang w:val="lv-LV"/>
        </w:rPr>
        <w:t>spamot</w:t>
      </w:r>
      <w:proofErr w:type="spellEnd"/>
      <w:r>
        <w:rPr>
          <w:lang w:val="lv-LV"/>
        </w:rPr>
        <w:t xml:space="preserve"> e-pastos, atbildot uz jautājumu, uzrakstot: „Nezinu, neesmu </w:t>
      </w:r>
      <w:proofErr w:type="spellStart"/>
      <w:r>
        <w:rPr>
          <w:lang w:val="lv-LV"/>
        </w:rPr>
        <w:t>saskāties</w:t>
      </w:r>
      <w:proofErr w:type="spellEnd"/>
      <w:r>
        <w:rPr>
          <w:lang w:val="lv-LV"/>
        </w:rPr>
        <w:t>.”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Nevajag „Cepties” pa tukšo! Meklēt vainīgos!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Pārstāt vainot citus.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Nelauzties aizvērtās durvīs!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 xml:space="preserve">Pārstāt </w:t>
      </w:r>
      <w:proofErr w:type="spellStart"/>
      <w:r>
        <w:rPr>
          <w:lang w:val="lv-LV"/>
        </w:rPr>
        <w:t>stresot</w:t>
      </w:r>
      <w:proofErr w:type="spellEnd"/>
      <w:r>
        <w:rPr>
          <w:lang w:val="lv-LV"/>
        </w:rPr>
        <w:t>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Pārstāt būt upura lomā, kad visi citi ir slikti!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Pārstāt darīt visu vienam!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Nerunāt lieku.</w:t>
      </w:r>
    </w:p>
    <w:p w:rsidR="00145E6F" w:rsidRDefault="00145E6F" w:rsidP="00145E6F">
      <w:pPr>
        <w:pStyle w:val="Sarakstarindkopa"/>
        <w:numPr>
          <w:ilvl w:val="1"/>
          <w:numId w:val="2"/>
        </w:numPr>
        <w:rPr>
          <w:lang w:val="lv-LV"/>
        </w:rPr>
      </w:pPr>
      <w:r>
        <w:rPr>
          <w:lang w:val="lv-LV"/>
        </w:rPr>
        <w:t>Mazāk lietot vārdus ar priedēkli „ne”.</w:t>
      </w:r>
    </w:p>
    <w:p w:rsidR="008C4C5D" w:rsidRPr="00353A62" w:rsidRDefault="008C4C5D" w:rsidP="00353A62">
      <w:pPr>
        <w:rPr>
          <w:lang w:val="lv-LV"/>
        </w:rPr>
      </w:pPr>
    </w:p>
    <w:sectPr w:rsidR="008C4C5D" w:rsidRPr="0035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65E"/>
    <w:multiLevelType w:val="hybridMultilevel"/>
    <w:tmpl w:val="CA7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B4070"/>
    <w:multiLevelType w:val="hybridMultilevel"/>
    <w:tmpl w:val="3022DBFE"/>
    <w:lvl w:ilvl="0" w:tplc="6534D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E"/>
    <w:rsid w:val="00145E6F"/>
    <w:rsid w:val="00353A62"/>
    <w:rsid w:val="005A6061"/>
    <w:rsid w:val="008C4C5D"/>
    <w:rsid w:val="0094746B"/>
    <w:rsid w:val="00B1517D"/>
    <w:rsid w:val="00E340EF"/>
    <w:rsid w:val="00E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11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11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D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lv-LV"/>
              <a:t>Komunikācija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chemeClr val="accent6"/>
              </a:solidFill>
            </c:spPr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Balss tonis</c:v>
                </c:pt>
                <c:pt idx="1">
                  <c:v>Saturs/valdoda</c:v>
                </c:pt>
                <c:pt idx="2">
                  <c:v> Neverbālie sazināšanās līdzekļi (t.sk. ārējais izskats, poza un žesti)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38</c:v>
                </c:pt>
                <c:pt idx="1">
                  <c:v>7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LLF</cp:lastModifiedBy>
  <cp:revision>4</cp:revision>
  <dcterms:created xsi:type="dcterms:W3CDTF">2017-01-19T13:11:00Z</dcterms:created>
  <dcterms:modified xsi:type="dcterms:W3CDTF">2017-01-19T14:45:00Z</dcterms:modified>
</cp:coreProperties>
</file>